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847FD" w14:textId="77777777" w:rsidR="008F377C" w:rsidRPr="008C3521" w:rsidRDefault="008F377C" w:rsidP="008F377C">
      <w:pPr>
        <w:spacing w:line="480" w:lineRule="auto"/>
        <w:jc w:val="center"/>
        <w:rPr>
          <w:rFonts w:ascii="Times New Roman" w:hAnsi="Times New Roman" w:cs="Times New Roman"/>
          <w:b/>
          <w:bCs/>
          <w:sz w:val="24"/>
          <w:szCs w:val="24"/>
        </w:rPr>
      </w:pPr>
    </w:p>
    <w:p w14:paraId="6077A9CD" w14:textId="77777777" w:rsidR="008F377C" w:rsidRPr="008C3521" w:rsidRDefault="008F377C" w:rsidP="008F377C">
      <w:pPr>
        <w:spacing w:line="480" w:lineRule="auto"/>
        <w:jc w:val="center"/>
        <w:rPr>
          <w:rFonts w:ascii="Times New Roman" w:hAnsi="Times New Roman" w:cs="Times New Roman"/>
          <w:b/>
          <w:bCs/>
          <w:sz w:val="24"/>
          <w:szCs w:val="24"/>
        </w:rPr>
      </w:pPr>
    </w:p>
    <w:p w14:paraId="1E34CB08" w14:textId="77777777" w:rsidR="008F377C" w:rsidRPr="008C3521" w:rsidRDefault="008F377C" w:rsidP="008F377C">
      <w:pPr>
        <w:spacing w:line="480" w:lineRule="auto"/>
        <w:jc w:val="center"/>
        <w:rPr>
          <w:rFonts w:ascii="Times New Roman" w:hAnsi="Times New Roman" w:cs="Times New Roman"/>
          <w:b/>
          <w:bCs/>
          <w:sz w:val="24"/>
          <w:szCs w:val="24"/>
        </w:rPr>
      </w:pPr>
    </w:p>
    <w:p w14:paraId="25FA6E23" w14:textId="77777777" w:rsidR="008F377C" w:rsidRPr="008C3521" w:rsidRDefault="008F377C" w:rsidP="008F377C">
      <w:pPr>
        <w:spacing w:line="480" w:lineRule="auto"/>
        <w:jc w:val="center"/>
        <w:rPr>
          <w:rFonts w:ascii="Times New Roman" w:hAnsi="Times New Roman" w:cs="Times New Roman"/>
          <w:b/>
          <w:bCs/>
          <w:sz w:val="24"/>
          <w:szCs w:val="24"/>
        </w:rPr>
      </w:pPr>
    </w:p>
    <w:p w14:paraId="3E9D9A0F" w14:textId="431DB4FC" w:rsidR="008F377C" w:rsidRDefault="008F377C" w:rsidP="007214B6">
      <w:pPr>
        <w:spacing w:line="480" w:lineRule="auto"/>
        <w:jc w:val="center"/>
        <w:rPr>
          <w:rFonts w:ascii="Times New Roman" w:hAnsi="Times New Roman" w:cs="Times New Roman"/>
          <w:b/>
          <w:bCs/>
          <w:sz w:val="24"/>
          <w:szCs w:val="24"/>
        </w:rPr>
      </w:pPr>
      <w:r w:rsidRPr="008C3521">
        <w:rPr>
          <w:rFonts w:ascii="Times New Roman" w:hAnsi="Times New Roman" w:cs="Times New Roman"/>
          <w:b/>
          <w:bCs/>
          <w:sz w:val="24"/>
          <w:szCs w:val="24"/>
        </w:rPr>
        <w:t>Use of Drugs for Rituals</w:t>
      </w:r>
    </w:p>
    <w:p w14:paraId="65B509A0" w14:textId="77777777" w:rsidR="007214B6" w:rsidRPr="007214B6" w:rsidRDefault="007214B6" w:rsidP="007214B6">
      <w:pPr>
        <w:spacing w:line="480" w:lineRule="auto"/>
        <w:jc w:val="center"/>
        <w:rPr>
          <w:rFonts w:ascii="Times New Roman" w:hAnsi="Times New Roman" w:cs="Times New Roman"/>
          <w:b/>
          <w:bCs/>
          <w:sz w:val="24"/>
          <w:szCs w:val="24"/>
        </w:rPr>
      </w:pPr>
    </w:p>
    <w:p w14:paraId="19DC52D1" w14:textId="2633E330" w:rsidR="008F377C" w:rsidRPr="008C3521" w:rsidRDefault="008F377C" w:rsidP="008F377C">
      <w:pPr>
        <w:spacing w:line="480" w:lineRule="auto"/>
        <w:jc w:val="center"/>
        <w:rPr>
          <w:rFonts w:ascii="Times New Roman" w:hAnsi="Times New Roman" w:cs="Times New Roman"/>
          <w:sz w:val="24"/>
          <w:szCs w:val="24"/>
        </w:rPr>
      </w:pPr>
      <w:r w:rsidRPr="008C3521">
        <w:rPr>
          <w:rFonts w:ascii="Times New Roman" w:hAnsi="Times New Roman" w:cs="Times New Roman"/>
          <w:sz w:val="24"/>
          <w:szCs w:val="24"/>
        </w:rPr>
        <w:t>Name</w:t>
      </w:r>
    </w:p>
    <w:p w14:paraId="15EDCF7B" w14:textId="5109BFC5" w:rsidR="008F377C" w:rsidRPr="008C3521" w:rsidRDefault="008F377C" w:rsidP="008F377C">
      <w:pPr>
        <w:spacing w:line="480" w:lineRule="auto"/>
        <w:jc w:val="center"/>
        <w:rPr>
          <w:rFonts w:ascii="Times New Roman" w:hAnsi="Times New Roman" w:cs="Times New Roman"/>
          <w:sz w:val="24"/>
          <w:szCs w:val="24"/>
        </w:rPr>
      </w:pPr>
      <w:r w:rsidRPr="008C3521">
        <w:rPr>
          <w:rFonts w:ascii="Times New Roman" w:hAnsi="Times New Roman" w:cs="Times New Roman"/>
          <w:sz w:val="24"/>
          <w:szCs w:val="24"/>
        </w:rPr>
        <w:t>Institution</w:t>
      </w:r>
    </w:p>
    <w:p w14:paraId="081F392D" w14:textId="471A0FA7" w:rsidR="008F377C" w:rsidRPr="008C3521" w:rsidRDefault="008F377C" w:rsidP="008F377C">
      <w:pPr>
        <w:spacing w:line="480" w:lineRule="auto"/>
        <w:jc w:val="center"/>
        <w:rPr>
          <w:rFonts w:ascii="Times New Roman" w:hAnsi="Times New Roman" w:cs="Times New Roman"/>
          <w:sz w:val="24"/>
          <w:szCs w:val="24"/>
        </w:rPr>
      </w:pPr>
      <w:r w:rsidRPr="008C3521">
        <w:rPr>
          <w:rFonts w:ascii="Times New Roman" w:hAnsi="Times New Roman" w:cs="Times New Roman"/>
          <w:sz w:val="24"/>
          <w:szCs w:val="24"/>
        </w:rPr>
        <w:t>Course</w:t>
      </w:r>
    </w:p>
    <w:p w14:paraId="69EB17E7" w14:textId="4E972491" w:rsidR="008F377C" w:rsidRPr="008C3521" w:rsidRDefault="00C0201D" w:rsidP="008F377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6285BEE1" w14:textId="411DA071" w:rsidR="008F377C" w:rsidRPr="008C3521" w:rsidRDefault="008F377C" w:rsidP="008F377C">
      <w:pPr>
        <w:spacing w:line="480" w:lineRule="auto"/>
        <w:jc w:val="center"/>
        <w:rPr>
          <w:rFonts w:ascii="Times New Roman" w:hAnsi="Times New Roman" w:cs="Times New Roman"/>
          <w:sz w:val="24"/>
          <w:szCs w:val="24"/>
        </w:rPr>
      </w:pPr>
      <w:r w:rsidRPr="008C3521">
        <w:rPr>
          <w:rFonts w:ascii="Times New Roman" w:hAnsi="Times New Roman" w:cs="Times New Roman"/>
          <w:sz w:val="24"/>
          <w:szCs w:val="24"/>
        </w:rPr>
        <w:t>Date</w:t>
      </w:r>
    </w:p>
    <w:p w14:paraId="18803EA2" w14:textId="77777777" w:rsidR="008F377C" w:rsidRPr="008C3521" w:rsidRDefault="008F377C" w:rsidP="008F377C">
      <w:pPr>
        <w:spacing w:line="480" w:lineRule="auto"/>
        <w:rPr>
          <w:rFonts w:ascii="Times New Roman" w:hAnsi="Times New Roman" w:cs="Times New Roman"/>
          <w:sz w:val="24"/>
          <w:szCs w:val="24"/>
        </w:rPr>
      </w:pPr>
    </w:p>
    <w:p w14:paraId="246AE20A" w14:textId="77777777" w:rsidR="008F377C" w:rsidRPr="008C3521" w:rsidRDefault="008F377C" w:rsidP="008F377C">
      <w:pPr>
        <w:spacing w:line="480" w:lineRule="auto"/>
        <w:rPr>
          <w:rFonts w:ascii="Times New Roman" w:hAnsi="Times New Roman" w:cs="Times New Roman"/>
          <w:sz w:val="24"/>
          <w:szCs w:val="24"/>
        </w:rPr>
      </w:pPr>
    </w:p>
    <w:p w14:paraId="2B48C90F" w14:textId="77777777" w:rsidR="008F377C" w:rsidRPr="008C3521" w:rsidRDefault="008F377C" w:rsidP="008F377C">
      <w:pPr>
        <w:spacing w:line="480" w:lineRule="auto"/>
        <w:rPr>
          <w:rFonts w:ascii="Times New Roman" w:hAnsi="Times New Roman" w:cs="Times New Roman"/>
          <w:sz w:val="24"/>
          <w:szCs w:val="24"/>
        </w:rPr>
      </w:pPr>
    </w:p>
    <w:p w14:paraId="5A428C2B" w14:textId="77777777" w:rsidR="008F377C" w:rsidRPr="008C3521" w:rsidRDefault="008F377C" w:rsidP="008F377C">
      <w:pPr>
        <w:spacing w:line="480" w:lineRule="auto"/>
        <w:rPr>
          <w:rFonts w:ascii="Times New Roman" w:hAnsi="Times New Roman" w:cs="Times New Roman"/>
          <w:sz w:val="24"/>
          <w:szCs w:val="24"/>
        </w:rPr>
      </w:pPr>
    </w:p>
    <w:p w14:paraId="453FE49D" w14:textId="77777777" w:rsidR="008F377C" w:rsidRPr="008C3521" w:rsidRDefault="008F377C" w:rsidP="008F377C">
      <w:pPr>
        <w:spacing w:line="480" w:lineRule="auto"/>
        <w:rPr>
          <w:rFonts w:ascii="Times New Roman" w:hAnsi="Times New Roman" w:cs="Times New Roman"/>
          <w:sz w:val="24"/>
          <w:szCs w:val="24"/>
        </w:rPr>
      </w:pPr>
    </w:p>
    <w:p w14:paraId="04F8E230" w14:textId="77777777" w:rsidR="000F13F7" w:rsidRPr="008C3521" w:rsidRDefault="000F13F7">
      <w:pPr>
        <w:rPr>
          <w:rFonts w:ascii="Times New Roman" w:hAnsi="Times New Roman" w:cs="Times New Roman"/>
          <w:b/>
          <w:bCs/>
          <w:sz w:val="24"/>
          <w:szCs w:val="24"/>
        </w:rPr>
      </w:pPr>
      <w:r w:rsidRPr="008C3521">
        <w:rPr>
          <w:rFonts w:ascii="Times New Roman" w:hAnsi="Times New Roman" w:cs="Times New Roman"/>
          <w:b/>
          <w:bCs/>
          <w:sz w:val="24"/>
          <w:szCs w:val="24"/>
        </w:rPr>
        <w:br w:type="page"/>
      </w:r>
    </w:p>
    <w:p w14:paraId="02267DF1" w14:textId="72997A61" w:rsidR="008F377C" w:rsidRPr="008C3521" w:rsidRDefault="000F13F7" w:rsidP="000F13F7">
      <w:pPr>
        <w:spacing w:line="480" w:lineRule="auto"/>
        <w:jc w:val="center"/>
        <w:rPr>
          <w:rFonts w:ascii="Times New Roman" w:hAnsi="Times New Roman" w:cs="Times New Roman"/>
          <w:b/>
          <w:bCs/>
          <w:sz w:val="24"/>
          <w:szCs w:val="24"/>
        </w:rPr>
      </w:pPr>
      <w:r w:rsidRPr="008C3521">
        <w:rPr>
          <w:rFonts w:ascii="Times New Roman" w:hAnsi="Times New Roman" w:cs="Times New Roman"/>
          <w:b/>
          <w:bCs/>
          <w:sz w:val="24"/>
          <w:szCs w:val="24"/>
        </w:rPr>
        <w:lastRenderedPageBreak/>
        <w:t>Use of Drugs for Rituals</w:t>
      </w:r>
    </w:p>
    <w:p w14:paraId="6C4705F3" w14:textId="2A4E5FA1" w:rsidR="006522CC"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Drugs and society are one of the topics explored in sociology to understand why most community members engage in drugs. Almost all the world societies reject drugs, but more people are indulging in them as the years' pass. The use of medications for rituals has become a common practice, whereby members indulge in drinking based on a </w:t>
      </w:r>
      <w:r w:rsidR="000F13F7" w:rsidRPr="008C3521">
        <w:rPr>
          <w:rFonts w:ascii="Times New Roman" w:hAnsi="Times New Roman" w:cs="Times New Roman"/>
          <w:sz w:val="24"/>
          <w:szCs w:val="24"/>
        </w:rPr>
        <w:t xml:space="preserve">social understanding of drugs. </w:t>
      </w:r>
      <w:r w:rsidRPr="008C3521">
        <w:rPr>
          <w:rFonts w:ascii="Times New Roman" w:hAnsi="Times New Roman" w:cs="Times New Roman"/>
          <w:sz w:val="24"/>
          <w:szCs w:val="24"/>
        </w:rPr>
        <w:t xml:space="preserve">The literature describes the benefits of using illicit drugs and why being anti-drug does not help society but instead makes it more restricted. </w:t>
      </w:r>
    </w:p>
    <w:p w14:paraId="65A687DB" w14:textId="0B487592" w:rsidR="008F377C"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The use of drugs as rituals is one of the practices in society. Walter Houston Clark names them as drug cult, referring to where a group of people uses drugs to attain a spiritual revelation. The notion is unknown to modern societies, but medicines have had significant impacts on religion's history. Today, most worshippers take wins and incense, said to assure the believers get closer to supernatural force when they use</w:t>
      </w:r>
      <w:r w:rsidR="007345D3" w:rsidRPr="008C3521">
        <w:rPr>
          <w:rFonts w:ascii="Times New Roman" w:hAnsi="Times New Roman" w:cs="Times New Roman"/>
          <w:sz w:val="24"/>
          <w:szCs w:val="24"/>
        </w:rPr>
        <w:t xml:space="preserve"> it (</w:t>
      </w:r>
      <w:proofErr w:type="spellStart"/>
      <w:r w:rsidR="007345D3" w:rsidRPr="008C3521">
        <w:rPr>
          <w:rFonts w:ascii="Times New Roman" w:hAnsi="Times New Roman" w:cs="Times New Roman"/>
          <w:sz w:val="24"/>
          <w:szCs w:val="24"/>
          <w:shd w:val="clear" w:color="auto" w:fill="FFFFFF"/>
        </w:rPr>
        <w:t>Husaini</w:t>
      </w:r>
      <w:proofErr w:type="spellEnd"/>
      <w:r w:rsidR="007345D3" w:rsidRPr="008C3521">
        <w:rPr>
          <w:rFonts w:ascii="Times New Roman" w:hAnsi="Times New Roman" w:cs="Times New Roman"/>
          <w:sz w:val="24"/>
          <w:szCs w:val="24"/>
          <w:shd w:val="clear" w:color="auto" w:fill="FFFFFF"/>
        </w:rPr>
        <w:t xml:space="preserve"> &amp; Mann, </w:t>
      </w:r>
      <w:r w:rsidR="000F13F7" w:rsidRPr="008C3521">
        <w:rPr>
          <w:rFonts w:ascii="Times New Roman" w:hAnsi="Times New Roman" w:cs="Times New Roman"/>
          <w:sz w:val="24"/>
          <w:szCs w:val="24"/>
          <w:shd w:val="clear" w:color="auto" w:fill="FFFFFF"/>
        </w:rPr>
        <w:t xml:space="preserve">2019). </w:t>
      </w:r>
      <w:r w:rsidRPr="008C3521">
        <w:rPr>
          <w:rFonts w:ascii="Times New Roman" w:hAnsi="Times New Roman" w:cs="Times New Roman"/>
          <w:sz w:val="24"/>
          <w:szCs w:val="24"/>
        </w:rPr>
        <w:t xml:space="preserve">For instance, some followers take the drugs to remember and death and rise of Jesus Christ. </w:t>
      </w:r>
    </w:p>
    <w:p w14:paraId="12E44DD8" w14:textId="0B49101B" w:rsidR="00297379" w:rsidRPr="008C3521" w:rsidRDefault="000C2328"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Modern pharmacological cults insist that some of the elements used in the drugs are harmful. Nevertheless, the drugs are considered religious, where medicine men and witch doctors have even given guidelines on ho</w:t>
      </w:r>
      <w:r w:rsidR="000F13F7" w:rsidRPr="008C3521">
        <w:rPr>
          <w:rFonts w:ascii="Times New Roman" w:hAnsi="Times New Roman" w:cs="Times New Roman"/>
          <w:sz w:val="24"/>
          <w:szCs w:val="24"/>
        </w:rPr>
        <w:t xml:space="preserve">w they should be administered. </w:t>
      </w:r>
      <w:r w:rsidRPr="008C3521">
        <w:rPr>
          <w:rFonts w:ascii="Times New Roman" w:hAnsi="Times New Roman" w:cs="Times New Roman"/>
          <w:sz w:val="24"/>
          <w:szCs w:val="24"/>
        </w:rPr>
        <w:t xml:space="preserve">The description indicates that members of society would indulge in drugs because of their rituals. They claim that the drugs are useful because they connect them with supernatural beings and accept </w:t>
      </w:r>
      <w:proofErr w:type="gramStart"/>
      <w:r w:rsidRPr="008C3521">
        <w:rPr>
          <w:rFonts w:ascii="Times New Roman" w:hAnsi="Times New Roman" w:cs="Times New Roman"/>
          <w:sz w:val="24"/>
          <w:szCs w:val="24"/>
        </w:rPr>
        <w:t>them</w:t>
      </w:r>
      <w:proofErr w:type="gramEnd"/>
      <w:r w:rsidR="007345D3" w:rsidRPr="008C3521">
        <w:rPr>
          <w:rFonts w:ascii="Times New Roman" w:hAnsi="Times New Roman" w:cs="Times New Roman"/>
          <w:sz w:val="24"/>
          <w:szCs w:val="24"/>
        </w:rPr>
        <w:t xml:space="preserve"> (</w:t>
      </w:r>
      <w:r w:rsidR="007345D3" w:rsidRPr="008C3521">
        <w:rPr>
          <w:rFonts w:ascii="Times New Roman" w:hAnsi="Times New Roman" w:cs="Times New Roman"/>
          <w:sz w:val="24"/>
          <w:szCs w:val="24"/>
          <w:shd w:val="clear" w:color="auto" w:fill="FFFFFF"/>
        </w:rPr>
        <w:t>Pettigrew</w:t>
      </w:r>
      <w:r w:rsidR="000F13F7" w:rsidRPr="008C3521">
        <w:rPr>
          <w:rFonts w:ascii="Times New Roman" w:hAnsi="Times New Roman" w:cs="Times New Roman"/>
          <w:sz w:val="24"/>
          <w:szCs w:val="24"/>
          <w:shd w:val="clear" w:color="auto" w:fill="FFFFFF"/>
        </w:rPr>
        <w:t xml:space="preserve"> et al., 2017). </w:t>
      </w:r>
      <w:r w:rsidRPr="008C3521">
        <w:rPr>
          <w:rFonts w:ascii="Times New Roman" w:hAnsi="Times New Roman" w:cs="Times New Roman"/>
          <w:sz w:val="24"/>
          <w:szCs w:val="24"/>
        </w:rPr>
        <w:t xml:space="preserve">If such people are convinced to stop the rituals, they would feel that their beliefs are altered, causing more harm than good to their practices. </w:t>
      </w:r>
    </w:p>
    <w:p w14:paraId="3EDBDD92" w14:textId="4F297023" w:rsidR="008F377C"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Illicit drugs have </w:t>
      </w:r>
      <w:r w:rsidR="000F13F7" w:rsidRPr="008C3521">
        <w:rPr>
          <w:rFonts w:ascii="Times New Roman" w:hAnsi="Times New Roman" w:cs="Times New Roman"/>
          <w:sz w:val="24"/>
          <w:szCs w:val="24"/>
        </w:rPr>
        <w:t xml:space="preserve">several benefits to the users. </w:t>
      </w:r>
      <w:r w:rsidRPr="008C3521">
        <w:rPr>
          <w:rFonts w:ascii="Times New Roman" w:hAnsi="Times New Roman" w:cs="Times New Roman"/>
          <w:sz w:val="24"/>
          <w:szCs w:val="24"/>
        </w:rPr>
        <w:t xml:space="preserve">The notion is unpopular today since drug users are alienated because they do not care about social wellbeing. </w:t>
      </w:r>
      <w:r w:rsidR="001D5AAD" w:rsidRPr="008C3521">
        <w:rPr>
          <w:rFonts w:ascii="Times New Roman" w:hAnsi="Times New Roman" w:cs="Times New Roman"/>
          <w:sz w:val="24"/>
          <w:szCs w:val="24"/>
        </w:rPr>
        <w:t>Nevertheless, people</w:t>
      </w:r>
      <w:r w:rsidRPr="008C3521">
        <w:rPr>
          <w:rFonts w:ascii="Times New Roman" w:hAnsi="Times New Roman" w:cs="Times New Roman"/>
          <w:sz w:val="24"/>
          <w:szCs w:val="24"/>
        </w:rPr>
        <w:t xml:space="preserve"> consuming illicit drugs access some benefits that the rest </w:t>
      </w:r>
      <w:r w:rsidR="001D5AAD" w:rsidRPr="008C3521">
        <w:rPr>
          <w:rFonts w:ascii="Times New Roman" w:hAnsi="Times New Roman" w:cs="Times New Roman"/>
          <w:sz w:val="24"/>
          <w:szCs w:val="24"/>
        </w:rPr>
        <w:t>do not</w:t>
      </w:r>
      <w:r w:rsidRPr="008C3521">
        <w:rPr>
          <w:rFonts w:ascii="Times New Roman" w:hAnsi="Times New Roman" w:cs="Times New Roman"/>
          <w:sz w:val="24"/>
          <w:szCs w:val="24"/>
        </w:rPr>
        <w:t xml:space="preserve"> attain. In the short term, users experience pleasure popularly known as being “high”</w:t>
      </w:r>
      <w:r w:rsidR="007345D3" w:rsidRPr="008C3521">
        <w:rPr>
          <w:rFonts w:ascii="Times New Roman" w:hAnsi="Times New Roman" w:cs="Times New Roman"/>
          <w:sz w:val="24"/>
          <w:szCs w:val="24"/>
          <w:shd w:val="clear" w:color="auto" w:fill="FFFFFF"/>
        </w:rPr>
        <w:t xml:space="preserve"> (Mey</w:t>
      </w:r>
      <w:r w:rsidR="000F13F7" w:rsidRPr="008C3521">
        <w:rPr>
          <w:rFonts w:ascii="Times New Roman" w:hAnsi="Times New Roman" w:cs="Times New Roman"/>
          <w:sz w:val="24"/>
          <w:szCs w:val="24"/>
          <w:shd w:val="clear" w:color="auto" w:fill="FFFFFF"/>
        </w:rPr>
        <w:t xml:space="preserve"> et al., 2018). </w:t>
      </w:r>
      <w:r w:rsidRPr="008C3521">
        <w:rPr>
          <w:rFonts w:ascii="Times New Roman" w:hAnsi="Times New Roman" w:cs="Times New Roman"/>
          <w:sz w:val="24"/>
          <w:szCs w:val="24"/>
        </w:rPr>
        <w:t xml:space="preserve">It makes the users feel good, reduce chances </w:t>
      </w:r>
      <w:r w:rsidR="001D5AAD" w:rsidRPr="008C3521">
        <w:rPr>
          <w:rFonts w:ascii="Times New Roman" w:hAnsi="Times New Roman" w:cs="Times New Roman"/>
          <w:sz w:val="24"/>
          <w:szCs w:val="24"/>
        </w:rPr>
        <w:t>of dealing</w:t>
      </w:r>
      <w:r w:rsidRPr="008C3521">
        <w:rPr>
          <w:rFonts w:ascii="Times New Roman" w:hAnsi="Times New Roman" w:cs="Times New Roman"/>
          <w:sz w:val="24"/>
          <w:szCs w:val="24"/>
        </w:rPr>
        <w:t xml:space="preserve"> with stress, and improve sleep</w:t>
      </w:r>
      <w:r w:rsidR="007345D3" w:rsidRPr="008C3521">
        <w:rPr>
          <w:rFonts w:ascii="Times New Roman" w:hAnsi="Times New Roman" w:cs="Times New Roman"/>
          <w:sz w:val="24"/>
          <w:szCs w:val="24"/>
          <w:shd w:val="clear" w:color="auto" w:fill="FFFFFF"/>
        </w:rPr>
        <w:t xml:space="preserve"> (Wilkinson &amp; </w:t>
      </w:r>
      <w:r w:rsidR="007345D3" w:rsidRPr="008C3521">
        <w:rPr>
          <w:rFonts w:ascii="Times New Roman" w:hAnsi="Times New Roman" w:cs="Times New Roman"/>
          <w:sz w:val="24"/>
          <w:szCs w:val="24"/>
          <w:shd w:val="clear" w:color="auto" w:fill="FFFFFF"/>
        </w:rPr>
        <w:lastRenderedPageBreak/>
        <w:t>Ritter, 2020</w:t>
      </w:r>
      <w:r w:rsidR="000F13F7" w:rsidRPr="008C3521">
        <w:rPr>
          <w:rFonts w:ascii="Times New Roman" w:hAnsi="Times New Roman" w:cs="Times New Roman"/>
          <w:sz w:val="24"/>
          <w:szCs w:val="24"/>
          <w:shd w:val="clear" w:color="auto" w:fill="FFFFFF"/>
        </w:rPr>
        <w:t xml:space="preserve">). </w:t>
      </w:r>
      <w:r w:rsidRPr="008C3521">
        <w:rPr>
          <w:rFonts w:ascii="Times New Roman" w:hAnsi="Times New Roman" w:cs="Times New Roman"/>
          <w:sz w:val="24"/>
          <w:szCs w:val="24"/>
        </w:rPr>
        <w:t xml:space="preserve">The practice also </w:t>
      </w:r>
      <w:r w:rsidR="001D5AAD" w:rsidRPr="008C3521">
        <w:rPr>
          <w:rFonts w:ascii="Times New Roman" w:hAnsi="Times New Roman" w:cs="Times New Roman"/>
          <w:sz w:val="24"/>
          <w:szCs w:val="24"/>
        </w:rPr>
        <w:t>has</w:t>
      </w:r>
      <w:r w:rsidRPr="008C3521">
        <w:rPr>
          <w:rFonts w:ascii="Times New Roman" w:hAnsi="Times New Roman" w:cs="Times New Roman"/>
          <w:sz w:val="24"/>
          <w:szCs w:val="24"/>
        </w:rPr>
        <w:t xml:space="preserve"> social benefits because when people meet in bars and parties, social interaction increases.</w:t>
      </w:r>
    </w:p>
    <w:p w14:paraId="4F446B3F" w14:textId="37FE0DBA" w:rsidR="00C90905"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  </w:t>
      </w:r>
      <w:r w:rsidR="00D002DE" w:rsidRPr="008C3521">
        <w:rPr>
          <w:rFonts w:ascii="Times New Roman" w:hAnsi="Times New Roman" w:cs="Times New Roman"/>
          <w:sz w:val="24"/>
          <w:szCs w:val="24"/>
        </w:rPr>
        <w:t>When people are excited, they could self-disclose the issues in their lives and receive assistance</w:t>
      </w:r>
      <w:r w:rsidR="007345D3" w:rsidRPr="008C3521">
        <w:rPr>
          <w:rFonts w:ascii="Times New Roman" w:hAnsi="Times New Roman" w:cs="Times New Roman"/>
          <w:sz w:val="24"/>
          <w:szCs w:val="24"/>
          <w:shd w:val="clear" w:color="auto" w:fill="FFFFFF"/>
        </w:rPr>
        <w:t xml:space="preserve">. </w:t>
      </w:r>
      <w:r w:rsidR="00D002DE" w:rsidRPr="008C3521">
        <w:rPr>
          <w:rFonts w:ascii="Times New Roman" w:hAnsi="Times New Roman" w:cs="Times New Roman"/>
          <w:sz w:val="24"/>
          <w:szCs w:val="24"/>
        </w:rPr>
        <w:t>As a result, they develop strong bonds with their friends to help t</w:t>
      </w:r>
      <w:r w:rsidR="000F13F7" w:rsidRPr="008C3521">
        <w:rPr>
          <w:rFonts w:ascii="Times New Roman" w:hAnsi="Times New Roman" w:cs="Times New Roman"/>
          <w:sz w:val="24"/>
          <w:szCs w:val="24"/>
        </w:rPr>
        <w:t xml:space="preserve">hem cope with life situations. </w:t>
      </w:r>
      <w:r w:rsidR="00D002DE" w:rsidRPr="008C3521">
        <w:rPr>
          <w:rFonts w:ascii="Times New Roman" w:hAnsi="Times New Roman" w:cs="Times New Roman"/>
          <w:sz w:val="24"/>
          <w:szCs w:val="24"/>
        </w:rPr>
        <w:t>A study in Australia reported that the youth accessed cultural gains with drug use, as social ties are strengthened, making them learn about social networks that empower them to reach cultural capital</w:t>
      </w:r>
      <w:r w:rsidR="000F13F7" w:rsidRPr="008C3521">
        <w:rPr>
          <w:rFonts w:ascii="Times New Roman" w:hAnsi="Times New Roman" w:cs="Times New Roman"/>
          <w:sz w:val="24"/>
          <w:szCs w:val="24"/>
        </w:rPr>
        <w:t xml:space="preserve"> </w:t>
      </w:r>
      <w:r w:rsidR="000F13F7" w:rsidRPr="008C3521">
        <w:rPr>
          <w:rFonts w:ascii="Times New Roman" w:hAnsi="Times New Roman" w:cs="Times New Roman"/>
          <w:sz w:val="24"/>
          <w:szCs w:val="24"/>
        </w:rPr>
        <w:t>(</w:t>
      </w:r>
      <w:proofErr w:type="spellStart"/>
      <w:r w:rsidR="000F13F7" w:rsidRPr="008C3521">
        <w:rPr>
          <w:rFonts w:ascii="Times New Roman" w:hAnsi="Times New Roman" w:cs="Times New Roman"/>
          <w:sz w:val="24"/>
          <w:szCs w:val="24"/>
          <w:shd w:val="clear" w:color="auto" w:fill="FFFFFF"/>
        </w:rPr>
        <w:t>Urbaeva</w:t>
      </w:r>
      <w:proofErr w:type="spellEnd"/>
      <w:r w:rsidR="000F13F7" w:rsidRPr="008C3521">
        <w:rPr>
          <w:rFonts w:ascii="Times New Roman" w:hAnsi="Times New Roman" w:cs="Times New Roman"/>
          <w:sz w:val="24"/>
          <w:szCs w:val="24"/>
          <w:shd w:val="clear" w:color="auto" w:fill="FFFFFF"/>
        </w:rPr>
        <w:t>, Booth &amp; Wei, 2017)</w:t>
      </w:r>
      <w:r w:rsidR="00D002DE" w:rsidRPr="008C3521">
        <w:rPr>
          <w:rFonts w:ascii="Times New Roman" w:hAnsi="Times New Roman" w:cs="Times New Roman"/>
          <w:sz w:val="24"/>
          <w:szCs w:val="24"/>
        </w:rPr>
        <w:t xml:space="preserve">. Based on the study, involving in drugs is therefore right, as people access more networks that are culturally advantageous. </w:t>
      </w:r>
    </w:p>
    <w:p w14:paraId="2AEA462D" w14:textId="77777777" w:rsidR="008F377C"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Drug use also has benefits to some of the vulnerable populations in society. Party drugs is a term referring to medications that people use only when in parties or clubs. Such drugs include cocaine, ketamine, and methamphetamine, among others. La Trobe University studied how these drugs are used by same-sex people in Australia with HIV/AIDS. The study showed that the men only used the drugs while at the parties or needed to improve sexual pleasure</w:t>
      </w:r>
      <w:r w:rsidR="007345D3" w:rsidRPr="008C3521">
        <w:rPr>
          <w:rFonts w:ascii="Times New Roman" w:hAnsi="Times New Roman" w:cs="Times New Roman"/>
          <w:sz w:val="24"/>
          <w:szCs w:val="24"/>
        </w:rPr>
        <w:t xml:space="preserve"> (</w:t>
      </w:r>
      <w:r w:rsidR="007345D3" w:rsidRPr="008C3521">
        <w:rPr>
          <w:rFonts w:ascii="Times New Roman" w:hAnsi="Times New Roman" w:cs="Times New Roman"/>
          <w:sz w:val="24"/>
          <w:szCs w:val="24"/>
          <w:shd w:val="clear" w:color="auto" w:fill="FFFFFF"/>
        </w:rPr>
        <w:t xml:space="preserve">Morgan et al., 2013). </w:t>
      </w:r>
      <w:r w:rsidRPr="008C3521">
        <w:rPr>
          <w:rFonts w:ascii="Times New Roman" w:hAnsi="Times New Roman" w:cs="Times New Roman"/>
          <w:sz w:val="24"/>
          <w:szCs w:val="24"/>
        </w:rPr>
        <w:t xml:space="preserve"> </w:t>
      </w:r>
    </w:p>
    <w:p w14:paraId="5311CD2E" w14:textId="13CFEE01" w:rsidR="008B17ED"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 Besides, the study showed that regular users were happier than others. For instance, the resilience level was higher and coped with stigma due to the HIV status better. As a result, the people had more increased emotional well-being compared to the others.  The study concluded that though the drugs pose health risks, they are socially useful as they develop rituals making them access long-lasting friendships and support that make them live positive lives despite the status. </w:t>
      </w:r>
    </w:p>
    <w:p w14:paraId="6D77F31D" w14:textId="46C5C1E7" w:rsidR="00D002DE"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Illicit drugs are also beneficial </w:t>
      </w:r>
      <w:r w:rsidR="00655C15" w:rsidRPr="008C3521">
        <w:rPr>
          <w:rFonts w:ascii="Times New Roman" w:hAnsi="Times New Roman" w:cs="Times New Roman"/>
          <w:sz w:val="24"/>
          <w:szCs w:val="24"/>
        </w:rPr>
        <w:t xml:space="preserve">because they improve pleasure and act as a reward system because the brain is stimulated. Notably, the human brain is wired in that it relates pleasurable activities with rewards. For example, when one eats, the reward of feeling satisfied is triggered. Drugs do the same role, as they change the users' feelings of pleasure and pleasure. According to data, some drugs have ten times an impact on users' pleasure </w:t>
      </w:r>
      <w:r w:rsidR="00655C15" w:rsidRPr="008C3521">
        <w:rPr>
          <w:rFonts w:ascii="Times New Roman" w:hAnsi="Times New Roman" w:cs="Times New Roman"/>
          <w:sz w:val="24"/>
          <w:szCs w:val="24"/>
        </w:rPr>
        <w:lastRenderedPageBreak/>
        <w:t>encounter</w:t>
      </w:r>
      <w:r w:rsidR="007345D3" w:rsidRPr="008C3521">
        <w:rPr>
          <w:rFonts w:ascii="Times New Roman" w:hAnsi="Times New Roman" w:cs="Times New Roman"/>
          <w:sz w:val="24"/>
          <w:szCs w:val="24"/>
          <w:shd w:val="clear" w:color="auto" w:fill="FFFFFF"/>
        </w:rPr>
        <w:t xml:space="preserve">s (Grindal, 2017). </w:t>
      </w:r>
      <w:r w:rsidR="00655C15" w:rsidRPr="008C3521">
        <w:rPr>
          <w:rFonts w:ascii="Times New Roman" w:hAnsi="Times New Roman" w:cs="Times New Roman"/>
          <w:sz w:val="24"/>
          <w:szCs w:val="24"/>
        </w:rPr>
        <w:t xml:space="preserve">It makes the users easily addicted, so they experience the feeling regularly.  Studies say that </w:t>
      </w:r>
      <w:r w:rsidR="00FC1C72" w:rsidRPr="008C3521">
        <w:rPr>
          <w:rFonts w:ascii="Times New Roman" w:hAnsi="Times New Roman" w:cs="Times New Roman"/>
          <w:sz w:val="24"/>
          <w:szCs w:val="24"/>
        </w:rPr>
        <w:t>using drugs have adverse effects on the users' mental and physical wellbeing. In the short term, no research has said the impact of the drugs. If one uses illicit drugs rarely, chances of developing complications are rare. On the other hand, people access social benefits because they easily connect with friends. With the current situation</w:t>
      </w:r>
      <w:r w:rsidR="00676B50" w:rsidRPr="008C3521">
        <w:rPr>
          <w:rFonts w:ascii="Times New Roman" w:hAnsi="Times New Roman" w:cs="Times New Roman"/>
          <w:sz w:val="24"/>
          <w:szCs w:val="24"/>
        </w:rPr>
        <w:t xml:space="preserve">, people are relying on social media, where the physical connection has reduced. Therefore, indulging </w:t>
      </w:r>
      <w:r w:rsidR="00F72843" w:rsidRPr="008C3521">
        <w:rPr>
          <w:rFonts w:ascii="Times New Roman" w:hAnsi="Times New Roman" w:cs="Times New Roman"/>
          <w:sz w:val="24"/>
          <w:szCs w:val="24"/>
        </w:rPr>
        <w:t>in drugs</w:t>
      </w:r>
      <w:r w:rsidR="00676B50" w:rsidRPr="008C3521">
        <w:rPr>
          <w:rFonts w:ascii="Times New Roman" w:hAnsi="Times New Roman" w:cs="Times New Roman"/>
          <w:sz w:val="24"/>
          <w:szCs w:val="24"/>
        </w:rPr>
        <w:t xml:space="preserve"> is </w:t>
      </w:r>
      <w:r w:rsidR="00F72843" w:rsidRPr="008C3521">
        <w:rPr>
          <w:rFonts w:ascii="Times New Roman" w:hAnsi="Times New Roman" w:cs="Times New Roman"/>
          <w:sz w:val="24"/>
          <w:szCs w:val="24"/>
        </w:rPr>
        <w:t>a suitable</w:t>
      </w:r>
      <w:r w:rsidR="00676B50" w:rsidRPr="008C3521">
        <w:rPr>
          <w:rFonts w:ascii="Times New Roman" w:hAnsi="Times New Roman" w:cs="Times New Roman"/>
          <w:sz w:val="24"/>
          <w:szCs w:val="24"/>
        </w:rPr>
        <w:t xml:space="preserve"> method to ensure that one’s emotional connection with other people is guaranteed. </w:t>
      </w:r>
    </w:p>
    <w:p w14:paraId="785390F5" w14:textId="1EDC5CD7" w:rsidR="001D0EE0" w:rsidRPr="008C3521" w:rsidRDefault="000F13F7"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B</w:t>
      </w:r>
      <w:r w:rsidR="004873B4" w:rsidRPr="008C3521">
        <w:rPr>
          <w:rFonts w:ascii="Times New Roman" w:hAnsi="Times New Roman" w:cs="Times New Roman"/>
          <w:sz w:val="24"/>
          <w:szCs w:val="24"/>
        </w:rPr>
        <w:t xml:space="preserve">eing anti-drug does not help society, but instead, it is more restricted, based on Norman Zinberg’s “drug, set and setting.” </w:t>
      </w:r>
      <w:r w:rsidR="009D0DDE" w:rsidRPr="008C3521">
        <w:rPr>
          <w:rFonts w:ascii="Times New Roman" w:hAnsi="Times New Roman" w:cs="Times New Roman"/>
          <w:sz w:val="24"/>
          <w:szCs w:val="24"/>
        </w:rPr>
        <w:t>The scholar claims that drug use in society is associated with negative implications like an addiction. However, studies indicate that the use of illicit drugs like marijuana is mostly rare, in that the users do not rea</w:t>
      </w:r>
      <w:r w:rsidRPr="008C3521">
        <w:rPr>
          <w:rFonts w:ascii="Times New Roman" w:hAnsi="Times New Roman" w:cs="Times New Roman"/>
          <w:sz w:val="24"/>
          <w:szCs w:val="24"/>
        </w:rPr>
        <w:t xml:space="preserve">ch the addiction level easily. </w:t>
      </w:r>
      <w:r w:rsidR="009D0DDE" w:rsidRPr="008C3521">
        <w:rPr>
          <w:rFonts w:ascii="Times New Roman" w:hAnsi="Times New Roman" w:cs="Times New Roman"/>
          <w:sz w:val="24"/>
          <w:szCs w:val="24"/>
        </w:rPr>
        <w:t>In 1981, 63% of the drug users were occasional, and since the short-term effects of the users are not known, most of society's perception is wrong</w:t>
      </w:r>
      <w:r w:rsidR="007345D3" w:rsidRPr="008C3521">
        <w:rPr>
          <w:rFonts w:ascii="Times New Roman" w:hAnsi="Times New Roman" w:cs="Times New Roman"/>
          <w:sz w:val="24"/>
          <w:szCs w:val="24"/>
          <w:shd w:val="clear" w:color="auto" w:fill="FFFFFF"/>
        </w:rPr>
        <w:t xml:space="preserve"> (</w:t>
      </w:r>
      <w:proofErr w:type="spellStart"/>
      <w:r w:rsidR="007345D3" w:rsidRPr="008C3521">
        <w:rPr>
          <w:rFonts w:ascii="Times New Roman" w:hAnsi="Times New Roman" w:cs="Times New Roman"/>
          <w:sz w:val="24"/>
          <w:szCs w:val="24"/>
          <w:shd w:val="clear" w:color="auto" w:fill="FFFFFF"/>
        </w:rPr>
        <w:t>Zimberg</w:t>
      </w:r>
      <w:proofErr w:type="spellEnd"/>
      <w:r w:rsidR="007345D3" w:rsidRPr="008C3521">
        <w:rPr>
          <w:rFonts w:ascii="Times New Roman" w:hAnsi="Times New Roman" w:cs="Times New Roman"/>
          <w:sz w:val="24"/>
          <w:szCs w:val="24"/>
          <w:shd w:val="clear" w:color="auto" w:fill="FFFFFF"/>
        </w:rPr>
        <w:t xml:space="preserve">, </w:t>
      </w:r>
      <w:r w:rsidRPr="008C3521">
        <w:rPr>
          <w:rFonts w:ascii="Times New Roman" w:hAnsi="Times New Roman" w:cs="Times New Roman"/>
          <w:sz w:val="24"/>
          <w:szCs w:val="24"/>
          <w:shd w:val="clear" w:color="auto" w:fill="FFFFFF"/>
        </w:rPr>
        <w:t xml:space="preserve">1984). </w:t>
      </w:r>
      <w:r w:rsidR="009D0DDE" w:rsidRPr="008C3521">
        <w:rPr>
          <w:rFonts w:ascii="Times New Roman" w:hAnsi="Times New Roman" w:cs="Times New Roman"/>
          <w:sz w:val="24"/>
          <w:szCs w:val="24"/>
        </w:rPr>
        <w:t>The same information was given by Lee Robins, who researched the Vietnam veterans' consumption of heroine, the most known dangerous drug. The scholar said that abusing drugs do not always cause addiction or alternation of everyday life. More so, most of the addiction cases would be reversed if the</w:t>
      </w:r>
      <w:r w:rsidR="00047A53">
        <w:rPr>
          <w:rFonts w:ascii="Times New Roman" w:hAnsi="Times New Roman" w:cs="Times New Roman"/>
          <w:sz w:val="24"/>
          <w:szCs w:val="24"/>
        </w:rPr>
        <w:t xml:space="preserve"> necessary measures are taken. </w:t>
      </w:r>
      <w:r w:rsidR="009D0DDE" w:rsidRPr="008C3521">
        <w:rPr>
          <w:rFonts w:ascii="Times New Roman" w:hAnsi="Times New Roman" w:cs="Times New Roman"/>
          <w:sz w:val="24"/>
          <w:szCs w:val="24"/>
        </w:rPr>
        <w:t>The background information assisted, Zinberg to claim that persuading society not to take drugs could not be useful.</w:t>
      </w:r>
    </w:p>
    <w:p w14:paraId="37AC9BCA" w14:textId="789982A0" w:rsidR="008F377C" w:rsidRPr="008C3521" w:rsidRDefault="004873B4"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 xml:space="preserve">The scholar believed that several determinants play a role in drug indulgence. One of them is the drug referring to the impact of the substance itself, </w:t>
      </w:r>
      <w:r w:rsidR="00CF3499" w:rsidRPr="008C3521">
        <w:rPr>
          <w:rFonts w:ascii="Times New Roman" w:hAnsi="Times New Roman" w:cs="Times New Roman"/>
          <w:sz w:val="24"/>
          <w:szCs w:val="24"/>
        </w:rPr>
        <w:t>while the</w:t>
      </w:r>
      <w:r w:rsidRPr="008C3521">
        <w:rPr>
          <w:rFonts w:ascii="Times New Roman" w:hAnsi="Times New Roman" w:cs="Times New Roman"/>
          <w:sz w:val="24"/>
          <w:szCs w:val="24"/>
        </w:rPr>
        <w:t xml:space="preserve"> other is set referring to the user's attitude, while the setting is the influence of the person's environment. </w:t>
      </w:r>
      <w:r w:rsidR="00BF70A0" w:rsidRPr="008C3521">
        <w:rPr>
          <w:rFonts w:ascii="Times New Roman" w:hAnsi="Times New Roman" w:cs="Times New Roman"/>
          <w:sz w:val="24"/>
          <w:szCs w:val="24"/>
        </w:rPr>
        <w:t>Zinberg insisted that setting is the least factor considered a</w:t>
      </w:r>
      <w:bookmarkStart w:id="0" w:name="_GoBack"/>
      <w:bookmarkEnd w:id="0"/>
      <w:r w:rsidR="00BF70A0" w:rsidRPr="008C3521">
        <w:rPr>
          <w:rFonts w:ascii="Times New Roman" w:hAnsi="Times New Roman" w:cs="Times New Roman"/>
          <w:sz w:val="24"/>
          <w:szCs w:val="24"/>
        </w:rPr>
        <w:t xml:space="preserve">bout drugs in society. He claimed </w:t>
      </w:r>
      <w:r w:rsidR="00CF3499" w:rsidRPr="008C3521">
        <w:rPr>
          <w:rFonts w:ascii="Times New Roman" w:hAnsi="Times New Roman" w:cs="Times New Roman"/>
          <w:sz w:val="24"/>
          <w:szCs w:val="24"/>
        </w:rPr>
        <w:t>that values</w:t>
      </w:r>
      <w:r w:rsidR="00BF70A0" w:rsidRPr="008C3521">
        <w:rPr>
          <w:rFonts w:ascii="Times New Roman" w:hAnsi="Times New Roman" w:cs="Times New Roman"/>
          <w:sz w:val="24"/>
          <w:szCs w:val="24"/>
        </w:rPr>
        <w:t xml:space="preserve"> and rules are </w:t>
      </w:r>
      <w:r w:rsidR="00CF3499" w:rsidRPr="008C3521">
        <w:rPr>
          <w:rFonts w:ascii="Times New Roman" w:hAnsi="Times New Roman" w:cs="Times New Roman"/>
          <w:sz w:val="24"/>
          <w:szCs w:val="24"/>
        </w:rPr>
        <w:t>evident in</w:t>
      </w:r>
      <w:r w:rsidR="00BF70A0" w:rsidRPr="008C3521">
        <w:rPr>
          <w:rFonts w:ascii="Times New Roman" w:hAnsi="Times New Roman" w:cs="Times New Roman"/>
          <w:sz w:val="24"/>
          <w:szCs w:val="24"/>
        </w:rPr>
        <w:t xml:space="preserve"> practice, whi</w:t>
      </w:r>
      <w:r w:rsidR="00D57144">
        <w:rPr>
          <w:rFonts w:ascii="Times New Roman" w:hAnsi="Times New Roman" w:cs="Times New Roman"/>
          <w:sz w:val="24"/>
          <w:szCs w:val="24"/>
        </w:rPr>
        <w:t>ch he named social sanctions as well as</w:t>
      </w:r>
      <w:r w:rsidR="00BF70A0" w:rsidRPr="008C3521">
        <w:rPr>
          <w:rFonts w:ascii="Times New Roman" w:hAnsi="Times New Roman" w:cs="Times New Roman"/>
          <w:sz w:val="24"/>
          <w:szCs w:val="24"/>
        </w:rPr>
        <w:t xml:space="preserve"> social rituals. While sanctions define </w:t>
      </w:r>
      <w:r w:rsidR="00D57144">
        <w:rPr>
          <w:rFonts w:ascii="Times New Roman" w:hAnsi="Times New Roman" w:cs="Times New Roman"/>
          <w:sz w:val="24"/>
          <w:szCs w:val="24"/>
        </w:rPr>
        <w:t xml:space="preserve">usage of how </w:t>
      </w:r>
      <w:r w:rsidR="00BF70A0" w:rsidRPr="008C3521">
        <w:rPr>
          <w:rFonts w:ascii="Times New Roman" w:hAnsi="Times New Roman" w:cs="Times New Roman"/>
          <w:sz w:val="24"/>
          <w:szCs w:val="24"/>
        </w:rPr>
        <w:t xml:space="preserve">a </w:t>
      </w:r>
      <w:r w:rsidR="00D57144">
        <w:rPr>
          <w:rFonts w:ascii="Times New Roman" w:hAnsi="Times New Roman" w:cs="Times New Roman"/>
          <w:sz w:val="24"/>
          <w:szCs w:val="24"/>
        </w:rPr>
        <w:t>given</w:t>
      </w:r>
      <w:r w:rsidR="00BF70A0" w:rsidRPr="008C3521">
        <w:rPr>
          <w:rFonts w:ascii="Times New Roman" w:hAnsi="Times New Roman" w:cs="Times New Roman"/>
          <w:sz w:val="24"/>
          <w:szCs w:val="24"/>
        </w:rPr>
        <w:t xml:space="preserve"> drug needs to be used, rituals </w:t>
      </w:r>
      <w:r w:rsidR="00CF3499" w:rsidRPr="008C3521">
        <w:rPr>
          <w:rFonts w:ascii="Times New Roman" w:hAnsi="Times New Roman" w:cs="Times New Roman"/>
          <w:sz w:val="24"/>
          <w:szCs w:val="24"/>
        </w:rPr>
        <w:t xml:space="preserve">are </w:t>
      </w:r>
      <w:r w:rsidR="00BF70A0" w:rsidRPr="008C3521">
        <w:rPr>
          <w:rFonts w:ascii="Times New Roman" w:hAnsi="Times New Roman" w:cs="Times New Roman"/>
          <w:sz w:val="24"/>
          <w:szCs w:val="24"/>
        </w:rPr>
        <w:lastRenderedPageBreak/>
        <w:t xml:space="preserve">expected to use a specific drug. Most of </w:t>
      </w:r>
      <w:r w:rsidR="00CF3499" w:rsidRPr="008C3521">
        <w:rPr>
          <w:rFonts w:ascii="Times New Roman" w:hAnsi="Times New Roman" w:cs="Times New Roman"/>
          <w:sz w:val="24"/>
          <w:szCs w:val="24"/>
        </w:rPr>
        <w:t>the sanctions</w:t>
      </w:r>
      <w:r w:rsidR="00BF70A0" w:rsidRPr="008C3521">
        <w:rPr>
          <w:rFonts w:ascii="Times New Roman" w:hAnsi="Times New Roman" w:cs="Times New Roman"/>
          <w:sz w:val="24"/>
          <w:szCs w:val="24"/>
        </w:rPr>
        <w:t xml:space="preserve"> are informal; for example, the statement 'do not drink and drive.' Such statements </w:t>
      </w:r>
      <w:r w:rsidR="00CF3499" w:rsidRPr="008C3521">
        <w:rPr>
          <w:rFonts w:ascii="Times New Roman" w:hAnsi="Times New Roman" w:cs="Times New Roman"/>
          <w:sz w:val="24"/>
          <w:szCs w:val="24"/>
        </w:rPr>
        <w:t>make the</w:t>
      </w:r>
      <w:r w:rsidR="00BF70A0" w:rsidRPr="008C3521">
        <w:rPr>
          <w:rFonts w:ascii="Times New Roman" w:hAnsi="Times New Roman" w:cs="Times New Roman"/>
          <w:sz w:val="24"/>
          <w:szCs w:val="24"/>
        </w:rPr>
        <w:t xml:space="preserve"> users cautious because they </w:t>
      </w:r>
      <w:r w:rsidR="00CF3499" w:rsidRPr="008C3521">
        <w:rPr>
          <w:rFonts w:ascii="Times New Roman" w:hAnsi="Times New Roman" w:cs="Times New Roman"/>
          <w:sz w:val="24"/>
          <w:szCs w:val="24"/>
        </w:rPr>
        <w:t>know the</w:t>
      </w:r>
      <w:r w:rsidR="00BF70A0" w:rsidRPr="008C3521">
        <w:rPr>
          <w:rFonts w:ascii="Times New Roman" w:hAnsi="Times New Roman" w:cs="Times New Roman"/>
          <w:sz w:val="24"/>
          <w:szCs w:val="24"/>
        </w:rPr>
        <w:t xml:space="preserve"> consequences of their actions. </w:t>
      </w:r>
      <w:r w:rsidR="00CF3499" w:rsidRPr="008C3521">
        <w:rPr>
          <w:rFonts w:ascii="Times New Roman" w:hAnsi="Times New Roman" w:cs="Times New Roman"/>
          <w:sz w:val="24"/>
          <w:szCs w:val="24"/>
        </w:rPr>
        <w:t>Sanctions apply</w:t>
      </w:r>
      <w:r w:rsidR="00BF70A0" w:rsidRPr="008C3521">
        <w:rPr>
          <w:rFonts w:ascii="Times New Roman" w:hAnsi="Times New Roman" w:cs="Times New Roman"/>
          <w:sz w:val="24"/>
          <w:szCs w:val="24"/>
        </w:rPr>
        <w:t xml:space="preserve"> similarly to the rituals, and since these practices are against the law, the users develop anxiety. </w:t>
      </w:r>
    </w:p>
    <w:p w14:paraId="64E658AC" w14:textId="7F6CF9EA" w:rsidR="009D0DDE" w:rsidRPr="008C3521" w:rsidRDefault="00BF70A0" w:rsidP="008F377C">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Moreover, the scholar insists that the laws' guidelines with the illicit drugs conflict with the social rules</w:t>
      </w:r>
      <w:r w:rsidR="00047A53">
        <w:rPr>
          <w:rFonts w:ascii="Times New Roman" w:hAnsi="Times New Roman" w:cs="Times New Roman"/>
          <w:sz w:val="24"/>
          <w:szCs w:val="24"/>
        </w:rPr>
        <w:t xml:space="preserve"> </w:t>
      </w:r>
      <w:r w:rsidR="00047A53" w:rsidRPr="008C3521">
        <w:rPr>
          <w:rFonts w:ascii="Times New Roman" w:hAnsi="Times New Roman" w:cs="Times New Roman"/>
          <w:sz w:val="24"/>
          <w:szCs w:val="24"/>
          <w:shd w:val="clear" w:color="auto" w:fill="FFFFFF"/>
        </w:rPr>
        <w:t>(</w:t>
      </w:r>
      <w:proofErr w:type="spellStart"/>
      <w:r w:rsidR="00047A53" w:rsidRPr="008C3521">
        <w:rPr>
          <w:rFonts w:ascii="Times New Roman" w:hAnsi="Times New Roman" w:cs="Times New Roman"/>
          <w:sz w:val="24"/>
          <w:szCs w:val="24"/>
          <w:shd w:val="clear" w:color="auto" w:fill="FFFFFF"/>
        </w:rPr>
        <w:t>Zimberg</w:t>
      </w:r>
      <w:proofErr w:type="spellEnd"/>
      <w:r w:rsidR="00047A53" w:rsidRPr="008C3521">
        <w:rPr>
          <w:rFonts w:ascii="Times New Roman" w:hAnsi="Times New Roman" w:cs="Times New Roman"/>
          <w:sz w:val="24"/>
          <w:szCs w:val="24"/>
          <w:shd w:val="clear" w:color="auto" w:fill="FFFFFF"/>
        </w:rPr>
        <w:t>, 1984)</w:t>
      </w:r>
      <w:r w:rsidRPr="008C3521">
        <w:rPr>
          <w:rFonts w:ascii="Times New Roman" w:hAnsi="Times New Roman" w:cs="Times New Roman"/>
          <w:sz w:val="24"/>
          <w:szCs w:val="24"/>
        </w:rPr>
        <w:t xml:space="preserve">. While the law prohibits the use of marijuana, </w:t>
      </w:r>
      <w:r w:rsidR="00CF3499" w:rsidRPr="008C3521">
        <w:rPr>
          <w:rFonts w:ascii="Times New Roman" w:hAnsi="Times New Roman" w:cs="Times New Roman"/>
          <w:sz w:val="24"/>
          <w:szCs w:val="24"/>
        </w:rPr>
        <w:t>the youth accepts</w:t>
      </w:r>
      <w:r w:rsidRPr="008C3521">
        <w:rPr>
          <w:rFonts w:ascii="Times New Roman" w:hAnsi="Times New Roman" w:cs="Times New Roman"/>
          <w:sz w:val="24"/>
          <w:szCs w:val="24"/>
        </w:rPr>
        <w:t xml:space="preserve"> it, evident </w:t>
      </w:r>
      <w:r w:rsidR="00CF3499" w:rsidRPr="008C3521">
        <w:rPr>
          <w:rFonts w:ascii="Times New Roman" w:hAnsi="Times New Roman" w:cs="Times New Roman"/>
          <w:sz w:val="24"/>
          <w:szCs w:val="24"/>
        </w:rPr>
        <w:t>by how</w:t>
      </w:r>
      <w:r w:rsidRPr="008C3521">
        <w:rPr>
          <w:rFonts w:ascii="Times New Roman" w:hAnsi="Times New Roman" w:cs="Times New Roman"/>
          <w:sz w:val="24"/>
          <w:szCs w:val="24"/>
        </w:rPr>
        <w:t xml:space="preserve"> </w:t>
      </w:r>
      <w:r w:rsidR="00CF3499" w:rsidRPr="008C3521">
        <w:rPr>
          <w:rFonts w:ascii="Times New Roman" w:hAnsi="Times New Roman" w:cs="Times New Roman"/>
          <w:sz w:val="24"/>
          <w:szCs w:val="24"/>
        </w:rPr>
        <w:t>they motivate</w:t>
      </w:r>
      <w:r w:rsidRPr="008C3521">
        <w:rPr>
          <w:rFonts w:ascii="Times New Roman" w:hAnsi="Times New Roman" w:cs="Times New Roman"/>
          <w:sz w:val="24"/>
          <w:szCs w:val="24"/>
        </w:rPr>
        <w:t xml:space="preserve"> each other in the parties. Here, the scholar says that putting the law does not end the practice; instead, it makes the users develop anxiety, making them cause harm to show that they cannot be controlled. </w:t>
      </w:r>
      <w:r w:rsidR="00CF3499" w:rsidRPr="008C3521">
        <w:rPr>
          <w:rFonts w:ascii="Times New Roman" w:hAnsi="Times New Roman" w:cs="Times New Roman"/>
          <w:sz w:val="24"/>
          <w:szCs w:val="24"/>
        </w:rPr>
        <w:t xml:space="preserve">If the people were less restricted, the sanctions and rituals would be freely practiced, which would make the fight against addiction less complicated. </w:t>
      </w:r>
    </w:p>
    <w:p w14:paraId="5CA1E979" w14:textId="28F70535" w:rsidR="00CF3499" w:rsidRPr="008C3521" w:rsidRDefault="004873B4" w:rsidP="000F13F7">
      <w:pPr>
        <w:spacing w:after="0" w:line="480" w:lineRule="auto"/>
        <w:ind w:firstLine="720"/>
        <w:contextualSpacing/>
        <w:rPr>
          <w:rFonts w:ascii="Times New Roman" w:hAnsi="Times New Roman" w:cs="Times New Roman"/>
          <w:sz w:val="24"/>
          <w:szCs w:val="24"/>
        </w:rPr>
      </w:pPr>
      <w:r w:rsidRPr="008C3521">
        <w:rPr>
          <w:rFonts w:ascii="Times New Roman" w:hAnsi="Times New Roman" w:cs="Times New Roman"/>
          <w:sz w:val="24"/>
          <w:szCs w:val="24"/>
        </w:rPr>
        <w:t>In summation, drugs are not as harmful as society takes them. As discussed in the paper, various religions use drugs as rituals that connect them with supernatural power, implying that their faith would be affected if they were eliminated. Drugs have a positive effect socially, as they help vulnerable people develop emotional bonds with other people. They, therefore, live posit</w:t>
      </w:r>
      <w:r w:rsidR="000F13F7" w:rsidRPr="008C3521">
        <w:rPr>
          <w:rFonts w:ascii="Times New Roman" w:hAnsi="Times New Roman" w:cs="Times New Roman"/>
          <w:sz w:val="24"/>
          <w:szCs w:val="24"/>
        </w:rPr>
        <w:t xml:space="preserve">ive lives despite their status. </w:t>
      </w:r>
      <w:r w:rsidRPr="008C3521">
        <w:rPr>
          <w:rFonts w:ascii="Times New Roman" w:hAnsi="Times New Roman" w:cs="Times New Roman"/>
          <w:sz w:val="24"/>
          <w:szCs w:val="24"/>
        </w:rPr>
        <w:t xml:space="preserve">As also shown by Zinberg, sanctions and rituals are useful in developing control in society. People using the drugs will easily have control over their behaviors if the anti-drug notion is not applied. It is the case because they would not feel restricted in their actions. Therefore, illicit drugs are useful for smooth functioning in society, opposing the widespread belief that they cause more harm than good. </w:t>
      </w:r>
    </w:p>
    <w:p w14:paraId="6CB37D72" w14:textId="0A840C45" w:rsidR="008F377C" w:rsidRPr="008C3521" w:rsidRDefault="008F377C" w:rsidP="008F377C">
      <w:pPr>
        <w:spacing w:line="480" w:lineRule="auto"/>
        <w:rPr>
          <w:rFonts w:ascii="Times New Roman" w:hAnsi="Times New Roman" w:cs="Times New Roman"/>
          <w:sz w:val="24"/>
          <w:szCs w:val="24"/>
        </w:rPr>
      </w:pPr>
    </w:p>
    <w:p w14:paraId="06D77010" w14:textId="77777777" w:rsidR="008F377C" w:rsidRPr="008C3521" w:rsidRDefault="008F377C" w:rsidP="008F377C">
      <w:pPr>
        <w:spacing w:line="480" w:lineRule="auto"/>
        <w:rPr>
          <w:rFonts w:ascii="Times New Roman" w:hAnsi="Times New Roman" w:cs="Times New Roman"/>
          <w:sz w:val="24"/>
          <w:szCs w:val="24"/>
        </w:rPr>
      </w:pPr>
    </w:p>
    <w:p w14:paraId="0880A684" w14:textId="77777777" w:rsidR="008F377C" w:rsidRPr="008C3521" w:rsidRDefault="008F377C" w:rsidP="008F377C">
      <w:pPr>
        <w:spacing w:line="480" w:lineRule="auto"/>
        <w:rPr>
          <w:rFonts w:ascii="Times New Roman" w:hAnsi="Times New Roman" w:cs="Times New Roman"/>
          <w:sz w:val="24"/>
          <w:szCs w:val="24"/>
        </w:rPr>
      </w:pPr>
    </w:p>
    <w:p w14:paraId="04225876" w14:textId="77777777" w:rsidR="008C3521" w:rsidRPr="008C3521" w:rsidRDefault="008C3521">
      <w:pPr>
        <w:rPr>
          <w:rFonts w:ascii="Times New Roman" w:hAnsi="Times New Roman" w:cs="Times New Roman"/>
          <w:b/>
          <w:bCs/>
          <w:sz w:val="24"/>
          <w:szCs w:val="24"/>
        </w:rPr>
      </w:pPr>
      <w:r w:rsidRPr="008C3521">
        <w:rPr>
          <w:rFonts w:ascii="Times New Roman" w:hAnsi="Times New Roman" w:cs="Times New Roman"/>
          <w:b/>
          <w:bCs/>
          <w:sz w:val="24"/>
          <w:szCs w:val="24"/>
        </w:rPr>
        <w:br w:type="page"/>
      </w:r>
    </w:p>
    <w:p w14:paraId="2EF3ECC9" w14:textId="2730D6E8" w:rsidR="008F377C" w:rsidRPr="00056B25" w:rsidRDefault="004873B4" w:rsidP="00056B25">
      <w:pPr>
        <w:spacing w:line="480" w:lineRule="auto"/>
        <w:jc w:val="center"/>
        <w:rPr>
          <w:rFonts w:ascii="Times New Roman" w:hAnsi="Times New Roman" w:cs="Times New Roman"/>
          <w:b/>
          <w:bCs/>
          <w:sz w:val="24"/>
          <w:szCs w:val="24"/>
        </w:rPr>
      </w:pPr>
      <w:r w:rsidRPr="008C3521">
        <w:rPr>
          <w:rFonts w:ascii="Times New Roman" w:hAnsi="Times New Roman" w:cs="Times New Roman"/>
          <w:b/>
          <w:bCs/>
          <w:sz w:val="24"/>
          <w:szCs w:val="24"/>
        </w:rPr>
        <w:lastRenderedPageBreak/>
        <w:t>References</w:t>
      </w:r>
    </w:p>
    <w:p w14:paraId="5ECFA605"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Grindal, M. (2017). Ethnic–racial socialization, social bonds, and college student substance use. </w:t>
      </w:r>
      <w:r w:rsidRPr="008C3521">
        <w:rPr>
          <w:rFonts w:ascii="Times New Roman" w:hAnsi="Times New Roman" w:cs="Times New Roman"/>
          <w:i/>
          <w:iCs/>
          <w:sz w:val="24"/>
          <w:szCs w:val="24"/>
          <w:shd w:val="clear" w:color="auto" w:fill="FFFFFF"/>
        </w:rPr>
        <w:t>Deviant behavior</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38</w:t>
      </w:r>
      <w:r w:rsidRPr="008C3521">
        <w:rPr>
          <w:rFonts w:ascii="Times New Roman" w:hAnsi="Times New Roman" w:cs="Times New Roman"/>
          <w:sz w:val="24"/>
          <w:szCs w:val="24"/>
          <w:shd w:val="clear" w:color="auto" w:fill="FFFFFF"/>
        </w:rPr>
        <w:t>(10), 1102-1119.</w:t>
      </w:r>
    </w:p>
    <w:p w14:paraId="5F210733"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Husaini, D. C., &amp; Mann, R. (2019). Adolescents' perception of harms, benefits, and intention to use marijuana within the context of regulatory changes in belize. </w:t>
      </w:r>
      <w:r w:rsidRPr="008C3521">
        <w:rPr>
          <w:rFonts w:ascii="Times New Roman" w:hAnsi="Times New Roman" w:cs="Times New Roman"/>
          <w:i/>
          <w:iCs/>
          <w:sz w:val="24"/>
          <w:szCs w:val="24"/>
          <w:shd w:val="clear" w:color="auto" w:fill="FFFFFF"/>
        </w:rPr>
        <w:t>Texto &amp; Contexto-Enfermagem</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28</w:t>
      </w:r>
      <w:r w:rsidRPr="008C3521">
        <w:rPr>
          <w:rFonts w:ascii="Times New Roman" w:hAnsi="Times New Roman" w:cs="Times New Roman"/>
          <w:sz w:val="24"/>
          <w:szCs w:val="24"/>
          <w:shd w:val="clear" w:color="auto" w:fill="FFFFFF"/>
        </w:rPr>
        <w:t>(SPE).</w:t>
      </w:r>
    </w:p>
    <w:p w14:paraId="111E1343" w14:textId="77777777" w:rsidR="008F377C" w:rsidRPr="008C3521" w:rsidRDefault="008F377C" w:rsidP="008F377C">
      <w:pPr>
        <w:spacing w:after="0" w:line="480" w:lineRule="auto"/>
        <w:ind w:left="720" w:hanging="720"/>
        <w:contextualSpacing/>
        <w:rPr>
          <w:rFonts w:ascii="Times New Roman" w:hAnsi="Times New Roman" w:cs="Times New Roman"/>
          <w:sz w:val="24"/>
          <w:szCs w:val="24"/>
        </w:rPr>
      </w:pPr>
      <w:r w:rsidRPr="008C3521">
        <w:rPr>
          <w:rFonts w:ascii="Times New Roman" w:hAnsi="Times New Roman" w:cs="Times New Roman"/>
          <w:sz w:val="24"/>
          <w:szCs w:val="24"/>
          <w:shd w:val="clear" w:color="auto" w:fill="FFFFFF"/>
        </w:rPr>
        <w:t>Mey, A., Plummer, D., Anoopkumar-Dukie, S., &amp; Domberelli, A. (2018). What’s the attraction? Social connectedness as a driver of recreational drug use. </w:t>
      </w:r>
      <w:r w:rsidRPr="008C3521">
        <w:rPr>
          <w:rFonts w:ascii="Times New Roman" w:hAnsi="Times New Roman" w:cs="Times New Roman"/>
          <w:i/>
          <w:iCs/>
          <w:sz w:val="24"/>
          <w:szCs w:val="24"/>
          <w:shd w:val="clear" w:color="auto" w:fill="FFFFFF"/>
        </w:rPr>
        <w:t>Journal of Substance Use</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23</w:t>
      </w:r>
      <w:r w:rsidRPr="008C3521">
        <w:rPr>
          <w:rFonts w:ascii="Times New Roman" w:hAnsi="Times New Roman" w:cs="Times New Roman"/>
          <w:sz w:val="24"/>
          <w:szCs w:val="24"/>
          <w:shd w:val="clear" w:color="auto" w:fill="FFFFFF"/>
        </w:rPr>
        <w:t>(3), 327-334.</w:t>
      </w:r>
    </w:p>
    <w:p w14:paraId="49D59BC0"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Morgan, C. J., Noronha, L. A., Muetzelfeldt, M., Feilding, A., &amp; Curran, H. V. (2013). Harms and benefits associated with psychoactive drugs: findings of an international survey of active drug users. </w:t>
      </w:r>
      <w:r w:rsidRPr="008C3521">
        <w:rPr>
          <w:rFonts w:ascii="Times New Roman" w:hAnsi="Times New Roman" w:cs="Times New Roman"/>
          <w:i/>
          <w:iCs/>
          <w:sz w:val="24"/>
          <w:szCs w:val="24"/>
          <w:shd w:val="clear" w:color="auto" w:fill="FFFFFF"/>
        </w:rPr>
        <w:t>Journal of Psychopharmacology</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27</w:t>
      </w:r>
      <w:r w:rsidRPr="008C3521">
        <w:rPr>
          <w:rFonts w:ascii="Times New Roman" w:hAnsi="Times New Roman" w:cs="Times New Roman"/>
          <w:sz w:val="24"/>
          <w:szCs w:val="24"/>
          <w:shd w:val="clear" w:color="auto" w:fill="FFFFFF"/>
        </w:rPr>
        <w:t>(6), 497-506.</w:t>
      </w:r>
    </w:p>
    <w:p w14:paraId="22C4E740"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 xml:space="preserve">Pettigrew, J., Shin, Y., Stein, J. B., &amp; Van Raalte, L. J. (2017). Family communication and adolescent alcohol use in Nicaragua, Central America: A primary socialization theory test. </w:t>
      </w:r>
      <w:r w:rsidRPr="008C3521">
        <w:rPr>
          <w:rFonts w:ascii="Times New Roman" w:hAnsi="Times New Roman" w:cs="Times New Roman"/>
          <w:i/>
          <w:iCs/>
          <w:sz w:val="24"/>
          <w:szCs w:val="24"/>
          <w:shd w:val="clear" w:color="auto" w:fill="FFFFFF"/>
        </w:rPr>
        <w:t>Journal of Family Communication</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17</w:t>
      </w:r>
      <w:r w:rsidRPr="008C3521">
        <w:rPr>
          <w:rFonts w:ascii="Times New Roman" w:hAnsi="Times New Roman" w:cs="Times New Roman"/>
          <w:sz w:val="24"/>
          <w:szCs w:val="24"/>
          <w:shd w:val="clear" w:color="auto" w:fill="FFFFFF"/>
        </w:rPr>
        <w:t>(1), 33-48.</w:t>
      </w:r>
    </w:p>
    <w:p w14:paraId="76E83533"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 xml:space="preserve">Urbaeva, Z., Booth, J. M., &amp; Wei, K. (2017). The relationship between cultural identification, family socialization, and adolescent alcohol use among Native American families. </w:t>
      </w:r>
      <w:r w:rsidRPr="008C3521">
        <w:rPr>
          <w:rFonts w:ascii="Times New Roman" w:hAnsi="Times New Roman" w:cs="Times New Roman"/>
          <w:i/>
          <w:iCs/>
          <w:sz w:val="24"/>
          <w:szCs w:val="24"/>
          <w:shd w:val="clear" w:color="auto" w:fill="FFFFFF"/>
        </w:rPr>
        <w:t>Journal of Child and Family Studies</w:t>
      </w:r>
      <w:r w:rsidRPr="008C3521">
        <w:rPr>
          <w:rFonts w:ascii="Times New Roman" w:hAnsi="Times New Roman" w:cs="Times New Roman"/>
          <w:sz w:val="24"/>
          <w:szCs w:val="24"/>
          <w:shd w:val="clear" w:color="auto" w:fill="FFFFFF"/>
        </w:rPr>
        <w:t>, </w:t>
      </w:r>
      <w:r w:rsidRPr="008C3521">
        <w:rPr>
          <w:rFonts w:ascii="Times New Roman" w:hAnsi="Times New Roman" w:cs="Times New Roman"/>
          <w:i/>
          <w:iCs/>
          <w:sz w:val="24"/>
          <w:szCs w:val="24"/>
          <w:shd w:val="clear" w:color="auto" w:fill="FFFFFF"/>
        </w:rPr>
        <w:t>26</w:t>
      </w:r>
      <w:r w:rsidRPr="008C3521">
        <w:rPr>
          <w:rFonts w:ascii="Times New Roman" w:hAnsi="Times New Roman" w:cs="Times New Roman"/>
          <w:sz w:val="24"/>
          <w:szCs w:val="24"/>
          <w:shd w:val="clear" w:color="auto" w:fill="FFFFFF"/>
        </w:rPr>
        <w:t>(10), 2681-2693.</w:t>
      </w:r>
    </w:p>
    <w:p w14:paraId="454DD326"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Wilkinson, C., &amp; Ritter, A. (2020). Applying a ‘harm to others’ research framework to illicit drugs: political discourses and ambiguous policy implications. </w:t>
      </w:r>
      <w:r w:rsidRPr="008C3521">
        <w:rPr>
          <w:rFonts w:ascii="Times New Roman" w:hAnsi="Times New Roman" w:cs="Times New Roman"/>
          <w:i/>
          <w:iCs/>
          <w:sz w:val="24"/>
          <w:szCs w:val="24"/>
          <w:shd w:val="clear" w:color="auto" w:fill="FFFFFF"/>
        </w:rPr>
        <w:t>Addiction</w:t>
      </w:r>
      <w:r w:rsidRPr="008C3521">
        <w:rPr>
          <w:rFonts w:ascii="Times New Roman" w:hAnsi="Times New Roman" w:cs="Times New Roman"/>
          <w:sz w:val="24"/>
          <w:szCs w:val="24"/>
          <w:shd w:val="clear" w:color="auto" w:fill="FFFFFF"/>
        </w:rPr>
        <w:t>.</w:t>
      </w:r>
    </w:p>
    <w:p w14:paraId="55AA28C1" w14:textId="77777777" w:rsidR="008F377C" w:rsidRPr="008C3521" w:rsidRDefault="008F377C" w:rsidP="008F377C">
      <w:pPr>
        <w:spacing w:after="0" w:line="480" w:lineRule="auto"/>
        <w:ind w:left="720" w:hanging="720"/>
        <w:contextualSpacing/>
        <w:rPr>
          <w:rFonts w:ascii="Times New Roman" w:hAnsi="Times New Roman" w:cs="Times New Roman"/>
          <w:sz w:val="24"/>
          <w:szCs w:val="24"/>
          <w:shd w:val="clear" w:color="auto" w:fill="FFFFFF"/>
        </w:rPr>
      </w:pPr>
      <w:r w:rsidRPr="008C3521">
        <w:rPr>
          <w:rFonts w:ascii="Times New Roman" w:hAnsi="Times New Roman" w:cs="Times New Roman"/>
          <w:sz w:val="24"/>
          <w:szCs w:val="24"/>
          <w:shd w:val="clear" w:color="auto" w:fill="FFFFFF"/>
        </w:rPr>
        <w:t>ZIMBERG, N. (1984). The drug, set, and setting.</w:t>
      </w:r>
    </w:p>
    <w:p w14:paraId="586D8464" w14:textId="77777777" w:rsidR="00AB1BF6" w:rsidRPr="008C3521" w:rsidRDefault="00AB1BF6" w:rsidP="008F377C">
      <w:pPr>
        <w:spacing w:line="480" w:lineRule="auto"/>
        <w:rPr>
          <w:rFonts w:ascii="Times New Roman" w:hAnsi="Times New Roman" w:cs="Times New Roman"/>
          <w:sz w:val="24"/>
          <w:szCs w:val="24"/>
        </w:rPr>
      </w:pPr>
    </w:p>
    <w:sectPr w:rsidR="00AB1BF6" w:rsidRPr="008C3521" w:rsidSect="008F377C">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6B50F" w14:textId="77777777" w:rsidR="005C587F" w:rsidRDefault="005C587F" w:rsidP="008F377C">
      <w:pPr>
        <w:spacing w:after="0" w:line="240" w:lineRule="auto"/>
      </w:pPr>
      <w:r>
        <w:separator/>
      </w:r>
    </w:p>
  </w:endnote>
  <w:endnote w:type="continuationSeparator" w:id="0">
    <w:p w14:paraId="01F3B7EF" w14:textId="77777777" w:rsidR="005C587F" w:rsidRDefault="005C587F" w:rsidP="008F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59E07" w14:textId="77777777" w:rsidR="005C587F" w:rsidRDefault="005C587F" w:rsidP="008F377C">
      <w:pPr>
        <w:spacing w:after="0" w:line="240" w:lineRule="auto"/>
      </w:pPr>
      <w:r>
        <w:separator/>
      </w:r>
    </w:p>
  </w:footnote>
  <w:footnote w:type="continuationSeparator" w:id="0">
    <w:p w14:paraId="2AE80157" w14:textId="77777777" w:rsidR="005C587F" w:rsidRDefault="005C587F" w:rsidP="008F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388771"/>
      <w:docPartObj>
        <w:docPartGallery w:val="Page Numbers (Top of Page)"/>
        <w:docPartUnique/>
      </w:docPartObj>
    </w:sdtPr>
    <w:sdtEndPr>
      <w:rPr>
        <w:rFonts w:ascii="Times New Roman" w:hAnsi="Times New Roman" w:cs="Times New Roman"/>
        <w:noProof/>
        <w:sz w:val="24"/>
        <w:szCs w:val="24"/>
      </w:rPr>
    </w:sdtEndPr>
    <w:sdtContent>
      <w:p w14:paraId="779948B0" w14:textId="1661A0F3" w:rsidR="008F377C" w:rsidRPr="008F377C" w:rsidRDefault="008F377C" w:rsidP="008F377C">
        <w:pPr>
          <w:pStyle w:val="Header"/>
          <w:spacing w:line="480" w:lineRule="auto"/>
          <w:jc w:val="right"/>
          <w:rPr>
            <w:rFonts w:ascii="Times New Roman" w:hAnsi="Times New Roman" w:cs="Times New Roman"/>
            <w:sz w:val="24"/>
            <w:szCs w:val="24"/>
          </w:rPr>
        </w:pPr>
        <w:r w:rsidRPr="008F377C">
          <w:rPr>
            <w:rFonts w:ascii="Times New Roman" w:hAnsi="Times New Roman" w:cs="Times New Roman"/>
            <w:sz w:val="24"/>
            <w:szCs w:val="24"/>
          </w:rPr>
          <w:fldChar w:fldCharType="begin"/>
        </w:r>
        <w:r w:rsidRPr="008F377C">
          <w:rPr>
            <w:rFonts w:ascii="Times New Roman" w:hAnsi="Times New Roman" w:cs="Times New Roman"/>
            <w:sz w:val="24"/>
            <w:szCs w:val="24"/>
          </w:rPr>
          <w:instrText xml:space="preserve"> PAGE   \* MERGEFORMAT </w:instrText>
        </w:r>
        <w:r w:rsidRPr="008F377C">
          <w:rPr>
            <w:rFonts w:ascii="Times New Roman" w:hAnsi="Times New Roman" w:cs="Times New Roman"/>
            <w:sz w:val="24"/>
            <w:szCs w:val="24"/>
          </w:rPr>
          <w:fldChar w:fldCharType="separate"/>
        </w:r>
        <w:r w:rsidR="00D57144">
          <w:rPr>
            <w:rFonts w:ascii="Times New Roman" w:hAnsi="Times New Roman" w:cs="Times New Roman"/>
            <w:noProof/>
            <w:sz w:val="24"/>
            <w:szCs w:val="24"/>
          </w:rPr>
          <w:t>6</w:t>
        </w:r>
        <w:r w:rsidRPr="008F377C">
          <w:rPr>
            <w:rFonts w:ascii="Times New Roman" w:hAnsi="Times New Roman" w:cs="Times New Roman"/>
            <w:noProof/>
            <w:sz w:val="24"/>
            <w:szCs w:val="24"/>
          </w:rPr>
          <w:fldChar w:fldCharType="end"/>
        </w:r>
      </w:p>
    </w:sdtContent>
  </w:sdt>
  <w:p w14:paraId="42CB0BBF" w14:textId="77777777" w:rsidR="008F377C" w:rsidRDefault="008F3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2CC"/>
    <w:rsid w:val="00047A53"/>
    <w:rsid w:val="00056B25"/>
    <w:rsid w:val="000C00F9"/>
    <w:rsid w:val="000C2328"/>
    <w:rsid w:val="000F13F7"/>
    <w:rsid w:val="00105F54"/>
    <w:rsid w:val="00140E0B"/>
    <w:rsid w:val="001D0EE0"/>
    <w:rsid w:val="001D5AAD"/>
    <w:rsid w:val="00297379"/>
    <w:rsid w:val="004873B4"/>
    <w:rsid w:val="004C5E6A"/>
    <w:rsid w:val="005C587F"/>
    <w:rsid w:val="006522CC"/>
    <w:rsid w:val="00655C15"/>
    <w:rsid w:val="00676B50"/>
    <w:rsid w:val="007214B6"/>
    <w:rsid w:val="007345D3"/>
    <w:rsid w:val="007C7C68"/>
    <w:rsid w:val="00857CC8"/>
    <w:rsid w:val="008878AC"/>
    <w:rsid w:val="008B17ED"/>
    <w:rsid w:val="008C3521"/>
    <w:rsid w:val="008F377C"/>
    <w:rsid w:val="00982C8B"/>
    <w:rsid w:val="009D0DDE"/>
    <w:rsid w:val="00AA333C"/>
    <w:rsid w:val="00AB1BF6"/>
    <w:rsid w:val="00BF70A0"/>
    <w:rsid w:val="00C0201D"/>
    <w:rsid w:val="00C90905"/>
    <w:rsid w:val="00CF3499"/>
    <w:rsid w:val="00D002DE"/>
    <w:rsid w:val="00D57144"/>
    <w:rsid w:val="00F72843"/>
    <w:rsid w:val="00FC1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7F986"/>
  <w15:chartTrackingRefBased/>
  <w15:docId w15:val="{C017C624-667B-47C9-B044-5D778166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7C"/>
  </w:style>
  <w:style w:type="paragraph" w:styleId="Footer">
    <w:name w:val="footer"/>
    <w:basedOn w:val="Normal"/>
    <w:link w:val="FooterChar"/>
    <w:uiPriority w:val="99"/>
    <w:unhideWhenUsed/>
    <w:rsid w:val="008F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11</cp:revision>
  <dcterms:created xsi:type="dcterms:W3CDTF">2020-12-14T13:53:00Z</dcterms:created>
  <dcterms:modified xsi:type="dcterms:W3CDTF">2020-12-14T15:23:00Z</dcterms:modified>
</cp:coreProperties>
</file>